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O ZAKUP PREFERENCYJNY PALIWA STAŁEGO </w:t>
      </w:r>
    </w:p>
    <w:p>
      <w:pPr>
        <w:pStyle w:val="Normal"/>
        <w:spacing w:lineRule="auto" w:line="276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GOSPODARSTW DOMOWYCH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Burmistrz Andrychowa</w:t>
      </w:r>
    </w:p>
    <w:p>
      <w:pPr>
        <w:pStyle w:val="Normal"/>
        <w:spacing w:lineRule="auto" w:line="240" w:before="0" w:after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ul. Rynek 15</w:t>
      </w:r>
    </w:p>
    <w:p>
      <w:pPr>
        <w:pStyle w:val="Normal"/>
        <w:spacing w:lineRule="auto" w:line="240" w:before="0" w:after="0"/>
        <w:ind w:left="4248" w:firstLine="708"/>
        <w:rPr>
          <w:bCs/>
          <w:sz w:val="28"/>
          <w:szCs w:val="28"/>
        </w:rPr>
      </w:pPr>
      <w:r>
        <w:rPr>
          <w:sz w:val="28"/>
          <w:szCs w:val="28"/>
        </w:rPr>
        <w:t>34-120 Andrychów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2" w:before="0" w:after="80"/>
        <w:ind w:right="113" w:hanging="0"/>
        <w:jc w:val="center"/>
        <w:rPr>
          <w:rFonts w:ascii="Calibri" w:hAnsi="Calibri" w:eastAsia="Arial" w:cs="Calibri"/>
          <w:b/>
          <w:b/>
          <w:bCs/>
          <w:color w:val="000000"/>
          <w:sz w:val="28"/>
          <w:szCs w:val="28"/>
        </w:rPr>
      </w:pPr>
      <w:r>
        <w:rPr>
          <w:rFonts w:eastAsia="Arial" w:cs="Calibri"/>
          <w:b/>
          <w:bCs/>
          <w:color w:val="000000"/>
          <w:sz w:val="28"/>
          <w:szCs w:val="28"/>
        </w:rPr>
        <w:t>UWAGA!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2" w:before="0" w:after="80"/>
        <w:ind w:right="113" w:hanging="0"/>
        <w:jc w:val="both"/>
        <w:rPr>
          <w:sz w:val="24"/>
          <w:szCs w:val="24"/>
        </w:rPr>
      </w:pPr>
      <w:r>
        <w:rPr>
          <w:rFonts w:eastAsia="Arial" w:cs="Calibri"/>
          <w:b/>
          <w:bCs/>
          <w:color w:val="000000"/>
          <w:sz w:val="28"/>
          <w:szCs w:val="28"/>
        </w:rPr>
        <w:t xml:space="preserve">Informacje przedstawione we wniosku o zakup węgla składa się pod rygorem </w:t>
      </w:r>
      <w:r>
        <w:rPr>
          <w:rFonts w:eastAsia="Arial" w:cs="Calibri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>
        <w:rPr>
          <w:rFonts w:eastAsia="Arial" w:cs="Calibri"/>
          <w:b/>
          <w:bCs/>
          <w:color w:val="000000"/>
          <w:sz w:val="28"/>
          <w:szCs w:val="28"/>
        </w:rPr>
        <w:t xml:space="preserve"> – </w:t>
      </w:r>
      <w:r>
        <w:rPr>
          <w:rFonts w:eastAsia="Arial" w:cs="Calibri"/>
          <w:color w:val="000000"/>
          <w:sz w:val="28"/>
          <w:szCs w:val="28"/>
        </w:rPr>
        <w:t>zgodnie z art. 233 § 6 ust. ustawy z dnia 6 czerwca 1997 r. – Kodeks karny.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Wniosek należy wypełnić WIELKIMI LITERAMI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709" w:hanging="349"/>
        <w:rPr>
          <w:b/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Dane dotyczące wnioskodawcy</w:t>
      </w:r>
      <w:r>
        <w:rPr>
          <w:b/>
          <w:bCs/>
          <w:sz w:val="24"/>
          <w:szCs w:val="24"/>
        </w:rPr>
        <w:t>: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Imię i nazwisko wnioskodawcy:</w:t>
      </w:r>
    </w:p>
    <w:p>
      <w:pPr>
        <w:pStyle w:val="ListParagraph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..…………………………………………………………….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Adres pod którym jest prowadzone gospodarstwo domowe, na rzecz którego jest dokonywany zakup preferencyjny paliwa stałego:</w:t>
      </w:r>
    </w:p>
    <w:p>
      <w:pPr>
        <w:pStyle w:val="ListParagraph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ListParagraph"/>
        <w:numPr>
          <w:ilvl w:val="0"/>
          <w:numId w:val="2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Adres poczty elektronicznej lub numer telefonu wnioskodawcy</w:t>
      </w:r>
    </w:p>
    <w:p>
      <w:pPr>
        <w:pStyle w:val="ListParagraph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ListParagraph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ind w:left="567" w:hanging="349"/>
        <w:rPr>
          <w:sz w:val="26"/>
          <w:szCs w:val="26"/>
        </w:rPr>
      </w:pPr>
      <w:r>
        <w:rPr>
          <w:b/>
          <w:bCs/>
          <w:sz w:val="26"/>
          <w:szCs w:val="26"/>
        </w:rPr>
        <w:t>Dane dotyczące zakupu paliwa stałego:</w:t>
      </w:r>
    </w:p>
    <w:p>
      <w:pPr>
        <w:pStyle w:val="ListParagraph"/>
        <w:numPr>
          <w:ilvl w:val="0"/>
          <w:numId w:val="3"/>
        </w:numPr>
        <w:spacing w:lineRule="auto" w:line="36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Rodzaj paliwa stałego wykorzystywanego do ogrzewanie nieruchomości:</w:t>
      </w:r>
    </w:p>
    <w:p>
      <w:pPr>
        <w:pStyle w:val="ListParagraph"/>
        <w:spacing w:lineRule="auto" w:line="360"/>
        <w:ind w:hanging="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" wp14:anchorId="40993B1E">
                <wp:simplePos x="0" y="0"/>
                <wp:positionH relativeFrom="column">
                  <wp:posOffset>455295</wp:posOffset>
                </wp:positionH>
                <wp:positionV relativeFrom="paragraph">
                  <wp:posOffset>10795</wp:posOffset>
                </wp:positionV>
                <wp:extent cx="314325" cy="266700"/>
                <wp:effectExtent l="6985" t="6350" r="5715" b="6350"/>
                <wp:wrapThrough wrapText="bothSides">
                  <wp:wrapPolygon edited="0">
                    <wp:start x="0" y="0"/>
                    <wp:lineTo x="0" y="21600"/>
                    <wp:lineTo x="22255" y="21600"/>
                    <wp:lineTo x="22255" y="0"/>
                    <wp:lineTo x="0" y="0"/>
                  </wp:wrapPolygon>
                </wp:wrapThrough>
                <wp:docPr id="1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266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path="m0,0l-2147483645,0l-2147483645,-2147483646l0,-2147483646xe" fillcolor="white" stroked="t" o:allowincell="f" style="position:absolute;margin-left:35.85pt;margin-top:0.85pt;width:24.7pt;height:20.95pt;mso-wrap-style:none;v-text-anchor:middle" wp14:anchorId="40993B1E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sz w:val="24"/>
          <w:szCs w:val="24"/>
        </w:rPr>
        <w:t xml:space="preserve">groszek                              </w:t>
      </w:r>
    </w:p>
    <w:p>
      <w:pPr>
        <w:pStyle w:val="ListParagraph"/>
        <w:spacing w:lineRule="auto" w:line="276"/>
        <w:ind w:left="108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6350" distB="6350" distL="6985" distR="5715" simplePos="0" locked="0" layoutInCell="0" allowOverlap="1" relativeHeight="3" wp14:anchorId="517DC3C4">
                <wp:simplePos x="0" y="0"/>
                <wp:positionH relativeFrom="column">
                  <wp:posOffset>457200</wp:posOffset>
                </wp:positionH>
                <wp:positionV relativeFrom="paragraph">
                  <wp:posOffset>193040</wp:posOffset>
                </wp:positionV>
                <wp:extent cx="314325" cy="266700"/>
                <wp:effectExtent l="6985" t="6350" r="5715" b="6350"/>
                <wp:wrapNone/>
                <wp:docPr id="2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266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path="m0,0l-2147483645,0l-2147483645,-2147483646l0,-2147483646xe" fillcolor="white" stroked="t" o:allowincell="f" style="position:absolute;margin-left:36pt;margin-top:15.2pt;width:24.7pt;height:20.95pt;mso-wrap-style:none;v-text-anchor:middle" wp14:anchorId="517DC3C4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</w:p>
    <w:p>
      <w:pPr>
        <w:pStyle w:val="ListParagraph"/>
        <w:spacing w:lineRule="auto" w:line="360"/>
        <w:ind w:left="1080" w:hanging="0"/>
        <w:rPr>
          <w:sz w:val="24"/>
          <w:szCs w:val="24"/>
        </w:rPr>
      </w:pPr>
      <w:r>
        <w:rPr>
          <w:sz w:val="24"/>
          <w:szCs w:val="24"/>
        </w:rPr>
        <w:tab/>
        <w:t>orzech</w:t>
      </w:r>
    </w:p>
    <w:p>
      <w:pPr>
        <w:pStyle w:val="ListParagraph"/>
        <w:spacing w:lineRule="auto" w:line="360"/>
        <w:ind w:left="1080" w:hanging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6350" distB="6350" distL="6985" distR="5715" simplePos="0" locked="0" layoutInCell="0" allowOverlap="1" relativeHeight="6" wp14:anchorId="60CC162F">
                <wp:simplePos x="0" y="0"/>
                <wp:positionH relativeFrom="column">
                  <wp:posOffset>457200</wp:posOffset>
                </wp:positionH>
                <wp:positionV relativeFrom="paragraph">
                  <wp:posOffset>237490</wp:posOffset>
                </wp:positionV>
                <wp:extent cx="314325" cy="266700"/>
                <wp:effectExtent l="6985" t="6350" r="5715" b="6350"/>
                <wp:wrapNone/>
                <wp:docPr id="3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266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path="m0,0l-2147483645,0l-2147483645,-2147483646l0,-2147483646xe" fillcolor="white" stroked="t" o:allowincell="f" style="position:absolute;margin-left:36pt;margin-top:18.7pt;width:24.7pt;height:20.95pt;mso-wrap-style:none;v-text-anchor:middle" wp14:anchorId="60CC162F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</w:p>
    <w:p>
      <w:pPr>
        <w:pStyle w:val="ListParagraph"/>
        <w:spacing w:lineRule="auto" w:line="360"/>
        <w:ind w:left="1080" w:hanging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miał</w:t>
      </w:r>
    </w:p>
    <w:p>
      <w:pPr>
        <w:pStyle w:val="ListParagraph"/>
        <w:numPr>
          <w:ilvl w:val="0"/>
          <w:numId w:val="3"/>
        </w:numPr>
        <w:spacing w:lineRule="auto" w:line="360"/>
        <w:ind w:left="709" w:hanging="425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dotyczące zakupu paliwa stałego</w:t>
      </w:r>
    </w:p>
    <w:p>
      <w:pPr>
        <w:pStyle w:val="ListParagraph"/>
        <w:numPr>
          <w:ilvl w:val="0"/>
          <w:numId w:val="4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Ilość paliwa stałego, o zakup której występuje wnioskodawca w ramach zakupu preferencyjnego do 31 grudnia 2022r: ……………… ton (max 1,5 tony)</w:t>
      </w:r>
    </w:p>
    <w:p>
      <w:pPr>
        <w:pStyle w:val="ListParagraph"/>
        <w:numPr>
          <w:ilvl w:val="0"/>
          <w:numId w:val="4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Ilość paliwa stałego, o zakup której występuje wnioskodawca w ramach zakupu preferencyjnego od dnia 1.01.2023 do dnia 30.04.2023r: ……………… ton (max 1,5 tony)</w:t>
      </w:r>
    </w:p>
    <w:p>
      <w:pPr>
        <w:pStyle w:val="ListParagraph"/>
        <w:numPr>
          <w:ilvl w:val="0"/>
          <w:numId w:val="4"/>
        </w:numPr>
        <w:spacing w:lineRule="auto" w:line="36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4"/>
          <w:szCs w:val="24"/>
        </w:rPr>
        <w:t>Czy wnioskodawca dokonał już zakupu preferencyjnego paliwa stałego?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b w:val="false"/>
          <w:b w:val="false"/>
          <w:bCs w:val="false"/>
          <w:color w:val="000000"/>
        </w:rPr>
      </w:pPr>
      <w:r>
        <mc:AlternateContent>
          <mc:Choice Requires="wps">
            <w:drawing>
              <wp:anchor behindDoc="0" distT="6350" distB="6350" distL="6985" distR="5715" simplePos="0" locked="0" layoutInCell="0" allowOverlap="1" relativeHeight="7" wp14:anchorId="60CC162F">
                <wp:simplePos x="0" y="0"/>
                <wp:positionH relativeFrom="column">
                  <wp:posOffset>533400</wp:posOffset>
                </wp:positionH>
                <wp:positionV relativeFrom="paragraph">
                  <wp:posOffset>-76835</wp:posOffset>
                </wp:positionV>
                <wp:extent cx="314325" cy="266700"/>
                <wp:effectExtent l="6985" t="6350" r="5715" b="6350"/>
                <wp:wrapNone/>
                <wp:docPr id="4" name="Prostokąt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266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" path="m0,0l-2147483645,0l-2147483645,-2147483646l0,-2147483646xe" fillcolor="white" stroked="t" o:allowincell="f" style="position:absolute;margin-left:42pt;margin-top:-6.05pt;width:24.7pt;height:20.95pt;mso-wrap-style:none;v-text-anchor:middle" wp14:anchorId="60CC162F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b w:val="false"/>
          <w:bCs w:val="false"/>
          <w:color w:val="000000"/>
          <w:sz w:val="24"/>
          <w:szCs w:val="24"/>
        </w:rPr>
        <w:t>Tak  w ilości ……………………………………………….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color w:val="000000"/>
        </w:rPr>
      </w:pPr>
      <w:r>
        <mc:AlternateContent>
          <mc:Choice Requires="wps">
            <w:drawing>
              <wp:anchor behindDoc="0" distT="6350" distB="6350" distL="6985" distR="5715" simplePos="0" locked="0" layoutInCell="0" allowOverlap="1" relativeHeight="8" wp14:anchorId="60CC162F">
                <wp:simplePos x="0" y="0"/>
                <wp:positionH relativeFrom="column">
                  <wp:posOffset>533400</wp:posOffset>
                </wp:positionH>
                <wp:positionV relativeFrom="paragraph">
                  <wp:posOffset>-20955</wp:posOffset>
                </wp:positionV>
                <wp:extent cx="314325" cy="266700"/>
                <wp:effectExtent l="6985" t="6350" r="5715" b="6350"/>
                <wp:wrapNone/>
                <wp:docPr id="5" name="Prostokąt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266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8" path="m0,0l-2147483645,0l-2147483645,-2147483646l0,-2147483646xe" fillcolor="white" stroked="t" o:allowincell="f" style="position:absolute;margin-left:42pt;margin-top:-1.65pt;width:24.7pt;height:20.95pt;mso-wrap-style:none;v-text-anchor:middle" wp14:anchorId="60CC162F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b w:val="false"/>
          <w:bCs w:val="false"/>
          <w:color w:val="000000"/>
          <w:sz w:val="24"/>
          <w:szCs w:val="24"/>
        </w:rPr>
        <w:t xml:space="preserve">Nie </w:t>
      </w:r>
    </w:p>
    <w:p>
      <w:pPr>
        <w:pStyle w:val="ListParagraph"/>
        <w:numPr>
          <w:ilvl w:val="0"/>
          <w:numId w:val="0"/>
        </w:numPr>
        <w:spacing w:lineRule="auto" w:line="360"/>
        <w:ind w:left="144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Oświadczenie </w:t>
      </w:r>
      <w:r>
        <w:rPr>
          <w:b/>
          <w:bCs/>
          <w:color w:val="000000"/>
          <w:sz w:val="24"/>
          <w:szCs w:val="24"/>
        </w:rPr>
        <w:t>(zaznaczyć właściwe):</w:t>
      </w:r>
    </w:p>
    <w:p>
      <w:pPr>
        <w:pStyle w:val="Normal"/>
        <w:spacing w:lineRule="auto" w:line="360"/>
        <w:ind w:left="993" w:hanging="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 wp14:anchorId="107BFD11">
                <wp:simplePos x="0" y="0"/>
                <wp:positionH relativeFrom="margin">
                  <wp:posOffset>217170</wp:posOffset>
                </wp:positionH>
                <wp:positionV relativeFrom="paragraph">
                  <wp:posOffset>93345</wp:posOffset>
                </wp:positionV>
                <wp:extent cx="228600" cy="231140"/>
                <wp:effectExtent l="6350" t="6350" r="6350" b="63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1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path="m0,0l-2147483645,0l-2147483645,-2147483646l0,-2147483646xe" fillcolor="white" stroked="t" o:allowincell="f" style="position:absolute;margin-left:17.1pt;margin-top:7.35pt;width:17.95pt;height:18.15pt;mso-wrap-style:none;v-text-anchor:middle;mso-position-horizontal-relative:margin" wp14:anchorId="107BFD11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sz w:val="24"/>
          <w:szCs w:val="24"/>
        </w:rPr>
        <w:t xml:space="preserve">Oświadczam, że ja ani żaden członek mojego gospodarstwa domowego, na rzecz którego jest dokonywany zakup preferencyjny, </w:t>
      </w:r>
      <w:r>
        <w:rPr>
          <w:b/>
          <w:bCs/>
          <w:sz w:val="24"/>
          <w:szCs w:val="24"/>
        </w:rPr>
        <w:t>nie nabyliśmy paliwa stałego</w:t>
      </w:r>
      <w:r>
        <w:rPr>
          <w:sz w:val="24"/>
          <w:szCs w:val="24"/>
        </w:rPr>
        <w:t xml:space="preserve"> na sezon grzewczy przypadający na lata 2022–2023, po cenie niższej niż 2000 zł brutto za tonę.</w:t>
      </w:r>
    </w:p>
    <w:p>
      <w:pPr>
        <w:pStyle w:val="Normal"/>
        <w:spacing w:lineRule="auto" w:line="360"/>
        <w:ind w:left="993" w:hanging="0"/>
        <w:rPr>
          <w:sz w:val="24"/>
          <w:szCs w:val="24"/>
        </w:rPr>
      </w:pPr>
      <w:r>
        <mc:AlternateContent>
          <mc:Choice Requires="wps">
            <w:drawing>
              <wp:anchor behindDoc="0" distT="635" distB="0" distL="114300" distR="114300" simplePos="0" locked="0" layoutInCell="0" allowOverlap="1" relativeHeight="5" wp14:anchorId="7FA82F8B">
                <wp:simplePos x="0" y="0"/>
                <wp:positionH relativeFrom="margin">
                  <wp:posOffset>188595</wp:posOffset>
                </wp:positionH>
                <wp:positionV relativeFrom="paragraph">
                  <wp:posOffset>78105</wp:posOffset>
                </wp:positionV>
                <wp:extent cx="247650" cy="210185"/>
                <wp:effectExtent l="6350" t="6985" r="6350" b="571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7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210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path="m0,0l-2147483645,0l-2147483645,-2147483646l0,-2147483646xe" fillcolor="white" stroked="t" o:allowincell="f" style="position:absolute;margin-left:14.85pt;margin-top:6.15pt;width:19.45pt;height:16.5pt;mso-wrap-style:none;v-text-anchor:middle;mso-position-horizontal-relative:margin" wp14:anchorId="7FA82F8B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sz w:val="24"/>
          <w:szCs w:val="24"/>
        </w:rPr>
        <w:t xml:space="preserve">Oświadczam, że ja oraz członkowie mojego gospodarstwa domowego, na rzecz którego jest dokonywany zakup preferencyjny, </w:t>
      </w:r>
      <w:r>
        <w:rPr>
          <w:b/>
          <w:bCs/>
          <w:sz w:val="24"/>
          <w:szCs w:val="24"/>
        </w:rPr>
        <w:t>nabyliśmy paliwo stałe</w:t>
      </w:r>
      <w:r>
        <w:rPr>
          <w:sz w:val="24"/>
          <w:szCs w:val="24"/>
        </w:rPr>
        <w:t xml:space="preserve"> na sezon grzewczy przypadający na lata 2022–2023, po cenie niższej niż 2000 zł brutto za tonę </w:t>
        <w:br/>
        <w:t>w ilości ......................................... (ilość podajemy w tonach)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Jestem świadomy odpowiedzialności karnej za złożenie fałszywego oświadczenia.</w:t>
      </w:r>
    </w:p>
    <w:p>
      <w:pPr>
        <w:pStyle w:val="Normal"/>
        <w:jc w:val="both"/>
        <w:rPr/>
      </w:pPr>
      <w:r>
        <w:rPr>
          <w:b/>
          <w:bCs/>
          <w:sz w:val="26"/>
          <w:szCs w:val="26"/>
        </w:rPr>
        <w:t>Oświadczam, iż zapoznałem się z klauzulą informacyjną RODO oraz wyrażam zgodę na przetwarzanie moich danych osobowych niezbędnych do realizacji wniosku o zakup preferencyjny paliwa stałego.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>Data i podpis wnioskodawcy</w:t>
      </w:r>
    </w:p>
    <w:p>
      <w:pPr>
        <w:pStyle w:val="Normal"/>
        <w:rPr>
          <w:color w:val="000000"/>
          <w:sz w:val="26"/>
          <w:szCs w:val="26"/>
        </w:rPr>
      </w:pPr>
      <w:r>
        <mc:AlternateContent>
          <mc:Choice Requires="wps">
            <w:drawing>
              <wp:anchor behindDoc="0" distT="18415" distB="18415" distL="18415" distR="18415" simplePos="0" locked="0" layoutInCell="0" allowOverlap="1" relativeHeight="11">
                <wp:simplePos x="0" y="0"/>
                <wp:positionH relativeFrom="column">
                  <wp:posOffset>-168275</wp:posOffset>
                </wp:positionH>
                <wp:positionV relativeFrom="paragraph">
                  <wp:posOffset>-95250</wp:posOffset>
                </wp:positionV>
                <wp:extent cx="7019925" cy="19050"/>
                <wp:effectExtent l="18415" t="18415" r="18415" b="18415"/>
                <wp:wrapNone/>
                <wp:docPr id="8" name="Lini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190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3.25pt,-7.5pt" to="539.45pt,-6.05pt" ID="Linia 1" stroked="t" o:allowincell="f" style="position:absolute">
                <v:stroke color="black" weight="36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Calibri" w:cstheme="minorHAnsi"/>
          <w:b/>
          <w:bCs/>
          <w:color w:val="000000"/>
          <w:sz w:val="26"/>
          <w:szCs w:val="26"/>
        </w:rPr>
        <w:t xml:space="preserve">Weryfikacja wniosku </w:t>
      </w:r>
      <w:r>
        <w:rPr>
          <w:rFonts w:cs="Calibri" w:cstheme="minorHAnsi"/>
          <w:b/>
          <w:bCs/>
          <w:color w:val="000000"/>
          <w:sz w:val="26"/>
          <w:szCs w:val="26"/>
          <w:u w:val="single"/>
        </w:rPr>
        <w:t>(Wypełnia upoważniony pracownik OPS w Andrychowie):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  <w:sz w:val="24"/>
          <w:szCs w:val="24"/>
        </w:rPr>
        <w:t xml:space="preserve">Wnioskodawca </w:t>
      </w:r>
      <w:r>
        <w:rPr>
          <w:rFonts w:cs="Calibri" w:cstheme="minorHAnsi"/>
          <w:b/>
          <w:bCs/>
          <w:color w:val="000000"/>
          <w:sz w:val="24"/>
          <w:szCs w:val="24"/>
        </w:rPr>
        <w:t>nie jest/jest*</w:t>
      </w:r>
      <w:r>
        <w:rPr>
          <w:rFonts w:cs="Calibri" w:cstheme="minorHAnsi"/>
          <w:color w:val="000000"/>
          <w:sz w:val="24"/>
          <w:szCs w:val="24"/>
        </w:rPr>
        <w:t xml:space="preserve"> członkiem gospodarstwa domowego na rzecz którego został wypłacony dodatek węglowy, o którym mowa w ustawie z dnia 5 sierpnia 2022 roku                              o dodatku węglowym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  <w:sz w:val="24"/>
          <w:szCs w:val="24"/>
        </w:rPr>
        <w:t xml:space="preserve">Wnioskodawca </w:t>
      </w:r>
      <w:r>
        <w:rPr>
          <w:rFonts w:cs="Calibri" w:cstheme="minorHAnsi"/>
          <w:b/>
          <w:bCs/>
          <w:color w:val="000000"/>
          <w:sz w:val="24"/>
          <w:szCs w:val="24"/>
        </w:rPr>
        <w:t>nie jest/jest*</w:t>
      </w:r>
      <w:r>
        <w:rPr>
          <w:rFonts w:cs="Calibri" w:cstheme="minorHAnsi"/>
          <w:color w:val="000000"/>
          <w:sz w:val="24"/>
          <w:szCs w:val="24"/>
        </w:rPr>
        <w:t xml:space="preserve"> członkiem gospodarstwa domowego na rzecz którego został pozytywnie rozpatrzony wniosek o wypłatę dodatku węglowego, o którym mowa                            w ustawie z dnia 5 sierpnia 2022 roku   o dodatku węglowym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  <w:sz w:val="24"/>
          <w:szCs w:val="24"/>
        </w:rPr>
        <w:t xml:space="preserve">W Ośrodku Pomocy Społecznej w Andrychowie </w:t>
      </w:r>
      <w:r>
        <w:rPr>
          <w:rFonts w:cs="Calibri" w:cstheme="minorHAnsi"/>
          <w:b/>
          <w:bCs/>
          <w:color w:val="000000"/>
          <w:sz w:val="24"/>
          <w:szCs w:val="24"/>
        </w:rPr>
        <w:t xml:space="preserve">nie został </w:t>
      </w:r>
      <w:r>
        <w:rPr>
          <w:rFonts w:cs="Calibri" w:cstheme="minorHAnsi"/>
          <w:color w:val="000000"/>
          <w:sz w:val="24"/>
          <w:szCs w:val="24"/>
        </w:rPr>
        <w:t xml:space="preserve">złożony wniosek o wypłatę dodatku węglowego dla gospodarstwa domowego, którego członkiem jest Wnioskodawca, lecz źródłem ogrzewania tego gospodarstwa jest ……………………………………………………………** zasilane …………………………………………………………………………    ** wpisane/zgłoszone do CEEB                          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color w:val="000000"/>
        </w:rPr>
      </w:pPr>
      <w:r>
        <w:rPr>
          <w:rFonts w:cs="Calibri" w:cstheme="minorHAnsi"/>
          <w:color w:val="000000"/>
          <w:sz w:val="24"/>
          <w:szCs w:val="24"/>
        </w:rPr>
        <w:t xml:space="preserve">Wnioskodawca </w:t>
      </w:r>
      <w:r>
        <w:rPr>
          <w:rFonts w:cs="Calibri" w:cstheme="minorHAnsi"/>
          <w:b/>
          <w:bCs/>
          <w:color w:val="000000"/>
          <w:sz w:val="24"/>
          <w:szCs w:val="24"/>
        </w:rPr>
        <w:t>nie jest/ jest*</w:t>
      </w:r>
      <w:r>
        <w:rPr>
          <w:rFonts w:cs="Calibri" w:cstheme="minorHAnsi"/>
          <w:color w:val="000000"/>
          <w:sz w:val="24"/>
          <w:szCs w:val="24"/>
        </w:rPr>
        <w:t xml:space="preserve"> członkiem gospodarstwa domowego, objętego pozytywnie rozpatrzonym wnioskiem o wypłatę dodatku dla gospodarstw domowych, o którym mowa w  art. 24 ust. 1 ustawy   z dnia 15 września 2022 r. o szczególnych rozwiązaniach w zakresie niektórych źródeł ciepła w związku z sytuacją na rynku paliw</w:t>
      </w:r>
    </w:p>
    <w:p>
      <w:pPr>
        <w:pStyle w:val="ListParagraph"/>
        <w:spacing w:lineRule="auto" w:line="276" w:before="0" w:after="0"/>
        <w:contextualSpacing/>
        <w:jc w:val="both"/>
        <w:rPr>
          <w:rStyle w:val="Wyrnienie"/>
          <w:rFonts w:cs="Calibri" w:cstheme="minorHAnsi"/>
          <w:i w:val="false"/>
          <w:i w:val="false"/>
          <w:iCs w:val="false"/>
          <w:color w:val="FF0000"/>
          <w:sz w:val="24"/>
          <w:szCs w:val="24"/>
        </w:rPr>
      </w:pPr>
      <w:r>
        <w:rPr>
          <w:rFonts w:cs="Calibri" w:cstheme="minorHAnsi"/>
          <w:i w:val="false"/>
          <w:iCs w:val="false"/>
          <w:color w:val="FF0000"/>
          <w:sz w:val="24"/>
          <w:szCs w:val="24"/>
        </w:rPr>
      </w:r>
    </w:p>
    <w:p>
      <w:pPr>
        <w:pStyle w:val="NormalWeb"/>
        <w:spacing w:lineRule="auto" w:line="360" w:beforeAutospacing="0" w:before="0" w:afterAutospacing="0" w:after="0"/>
        <w:ind w:left="720" w:hanging="436"/>
        <w:rPr/>
      </w:pPr>
      <w:r>
        <w:rPr>
          <w:rStyle w:val="Wyrnienie"/>
          <w:rFonts w:cs="Calibri" w:ascii="Calibri" w:hAnsi="Calibri" w:asciiTheme="minorHAnsi" w:cstheme="minorHAnsi" w:hAnsiTheme="minorHAnsi"/>
          <w:b/>
          <w:i w:val="false"/>
          <w:iCs w:val="false"/>
          <w:color w:val="000000"/>
          <w:sz w:val="26"/>
          <w:szCs w:val="26"/>
        </w:rPr>
        <w:t>Wniosek zweryfikowano (</w:t>
      </w:r>
      <w:r>
        <w:rPr>
          <w:rStyle w:val="Wyrnienie"/>
          <w:rFonts w:cs="Calibri" w:ascii="Calibri" w:hAnsi="Calibri" w:asciiTheme="minorHAnsi" w:cstheme="minorHAnsi" w:hAnsiTheme="minorHAnsi"/>
          <w:b/>
          <w:i w:val="false"/>
          <w:iCs w:val="false"/>
          <w:color w:val="000000"/>
          <w:sz w:val="26"/>
          <w:szCs w:val="26"/>
          <w:u w:val="single"/>
        </w:rPr>
        <w:t>Wypełnia upoważniony pracownik OPS w Andrychowie</w:t>
      </w:r>
      <w:r>
        <w:rPr>
          <w:rStyle w:val="Wyrnienie"/>
          <w:rFonts w:cs="Calibri" w:ascii="Calibri" w:hAnsi="Calibri" w:asciiTheme="minorHAnsi" w:cstheme="minorHAnsi" w:hAnsiTheme="minorHAnsi"/>
          <w:b/>
          <w:i w:val="false"/>
          <w:iCs w:val="false"/>
          <w:color w:val="000000"/>
          <w:sz w:val="26"/>
          <w:szCs w:val="26"/>
        </w:rPr>
        <w:t>):</w:t>
      </w:r>
    </w:p>
    <w:p>
      <w:pPr>
        <w:pStyle w:val="NormalWeb"/>
        <w:numPr>
          <w:ilvl w:val="0"/>
          <w:numId w:val="0"/>
        </w:numPr>
        <w:spacing w:lineRule="auto" w:line="360" w:beforeAutospacing="0" w:before="0" w:afterAutospacing="0" w:after="0"/>
        <w:ind w:left="720" w:hanging="0"/>
        <w:rPr/>
      </w:pPr>
      <w:r>
        <mc:AlternateContent>
          <mc:Choice Requires="wps">
            <w:drawing>
              <wp:anchor behindDoc="0" distT="6350" distB="6350" distL="6350" distR="6350" simplePos="0" locked="0" layoutInCell="0" allowOverlap="1" relativeHeight="9" wp14:anchorId="60CC162F">
                <wp:simplePos x="0" y="0"/>
                <wp:positionH relativeFrom="column">
                  <wp:posOffset>193675</wp:posOffset>
                </wp:positionH>
                <wp:positionV relativeFrom="paragraph">
                  <wp:posOffset>-57785</wp:posOffset>
                </wp:positionV>
                <wp:extent cx="254000" cy="266700"/>
                <wp:effectExtent l="6350" t="6350" r="6350" b="6350"/>
                <wp:wrapNone/>
                <wp:docPr id="9" name="Prostokąt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266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" path="m0,0l-2147483645,0l-2147483645,-2147483646l0,-2147483646xe" fillcolor="white" stroked="t" o:allowincell="f" style="position:absolute;margin-left:15.25pt;margin-top:-4.55pt;width:19.95pt;height:20.95pt;mso-wrap-style:none;v-text-anchor:middle" wp14:anchorId="60CC162F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Style w:val="Wyrnienie"/>
          <w:rFonts w:cs="Calibri" w:ascii="Calibri" w:hAnsi="Calibri" w:asciiTheme="minorHAnsi" w:cstheme="minorHAnsi" w:hAnsiTheme="minorHAnsi"/>
          <w:b/>
          <w:i w:val="false"/>
          <w:iCs w:val="false"/>
          <w:color w:val="000000"/>
        </w:rPr>
        <w:t>POZYTYWNIE</w:t>
      </w:r>
    </w:p>
    <w:p>
      <w:pPr>
        <w:pStyle w:val="NormalWeb"/>
        <w:numPr>
          <w:ilvl w:val="0"/>
          <w:numId w:val="0"/>
        </w:numPr>
        <w:spacing w:lineRule="auto" w:line="360" w:beforeAutospacing="0" w:before="0" w:afterAutospacing="0" w:after="0"/>
        <w:ind w:left="720" w:hanging="0"/>
        <w:rPr/>
      </w:pPr>
      <w:r>
        <mc:AlternateContent>
          <mc:Choice Requires="wps">
            <w:drawing>
              <wp:anchor behindDoc="0" distT="6985" distB="5715" distL="6350" distR="6350" simplePos="0" locked="0" layoutInCell="0" allowOverlap="1" relativeHeight="10" wp14:anchorId="60CC162F">
                <wp:simplePos x="0" y="0"/>
                <wp:positionH relativeFrom="column">
                  <wp:posOffset>193675</wp:posOffset>
                </wp:positionH>
                <wp:positionV relativeFrom="paragraph">
                  <wp:posOffset>-13970</wp:posOffset>
                </wp:positionV>
                <wp:extent cx="254000" cy="222885"/>
                <wp:effectExtent l="6350" t="6985" r="6350" b="5715"/>
                <wp:wrapNone/>
                <wp:docPr id="10" name="Prostokąt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222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" path="m0,0l-2147483645,0l-2147483645,-2147483646l0,-2147483646xe" fillcolor="white" stroked="t" o:allowincell="f" style="position:absolute;margin-left:15.25pt;margin-top:-1.1pt;width:19.95pt;height:17.5pt;mso-wrap-style:none;v-text-anchor:middle" wp14:anchorId="60CC162F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Style w:val="Wyrnienie"/>
          <w:rFonts w:cs="Calibri" w:ascii="Calibri" w:hAnsi="Calibri" w:asciiTheme="minorHAnsi" w:cstheme="minorHAnsi" w:hAnsiTheme="minorHAnsi"/>
          <w:b/>
          <w:i w:val="false"/>
          <w:iCs w:val="false"/>
          <w:color w:val="000000"/>
        </w:rPr>
        <w:t>NEGATYWNIE</w:t>
      </w:r>
    </w:p>
    <w:p>
      <w:pPr>
        <w:pStyle w:val="NormalWeb"/>
        <w:spacing w:lineRule="auto" w:line="360" w:beforeAutospacing="0" w:before="0" w:afterAutospacing="0" w:after="0"/>
        <w:jc w:val="center"/>
        <w:rPr/>
      </w:pPr>
      <w:r>
        <w:rPr>
          <w:rStyle w:val="Wyrnienie"/>
          <w:rFonts w:cs="Calibri" w:ascii="Calibri" w:hAnsi="Calibri" w:asciiTheme="minorHAnsi" w:cstheme="minorHAnsi" w:hAnsiTheme="minorHAnsi"/>
          <w:b/>
          <w:i w:val="false"/>
          <w:iCs w:val="false"/>
          <w:color w:val="000000"/>
        </w:rPr>
        <w:t>…………………………………………………………………………………………………</w:t>
      </w:r>
      <w:r>
        <w:rPr>
          <w:rStyle w:val="Wyrnienie"/>
          <w:rFonts w:cs="Calibri" w:ascii="Calibri" w:hAnsi="Calibri" w:asciiTheme="minorHAnsi" w:cstheme="minorHAnsi" w:hAnsiTheme="minorHAnsi"/>
          <w:b/>
          <w:i w:val="false"/>
          <w:iCs w:val="false"/>
          <w:color w:val="000000"/>
        </w:rPr>
        <w:t>.</w:t>
      </w:r>
    </w:p>
    <w:p>
      <w:pPr>
        <w:pStyle w:val="NormalWeb"/>
        <w:spacing w:lineRule="auto" w:line="360" w:beforeAutospacing="0" w:before="0" w:afterAutospacing="0" w:after="0"/>
        <w:jc w:val="center"/>
        <w:rPr/>
      </w:pPr>
      <w:r>
        <w:rPr>
          <w:rStyle w:val="Wyrnienie"/>
          <w:rFonts w:cs="Calibri" w:ascii="Calibri" w:hAnsi="Calibri" w:asciiTheme="minorHAnsi" w:cstheme="minorHAnsi" w:hAnsiTheme="minorHAnsi"/>
          <w:bCs/>
          <w:i w:val="false"/>
          <w:iCs w:val="false"/>
          <w:color w:val="000000"/>
        </w:rPr>
        <w:t>(data, pieczęć i podpis pracownika upoważnionego do weryfikacji)</w:t>
      </w:r>
    </w:p>
    <w:p>
      <w:pPr>
        <w:pStyle w:val="Normal"/>
        <w:rPr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</w:t>
      </w:r>
      <w:r>
        <w:rPr>
          <w:rFonts w:cs="Times New Roman" w:ascii="Times New Roman" w:hAnsi="Times New Roman"/>
          <w:i/>
          <w:iCs/>
          <w:color w:val="000000"/>
          <w:sz w:val="18"/>
          <w:szCs w:val="18"/>
        </w:rPr>
        <w:t>Niepotrzebne skreślić</w:t>
      </w:r>
    </w:p>
    <w:p>
      <w:pPr>
        <w:pStyle w:val="Normal"/>
        <w:spacing w:before="0" w:after="160"/>
        <w:rPr>
          <w:color w:val="000000"/>
          <w:sz w:val="18"/>
          <w:szCs w:val="18"/>
        </w:rPr>
      </w:pPr>
      <w:r>
        <w:rPr>
          <w:rFonts w:cs="Times New Roman" w:ascii="Times New Roman" w:hAnsi="Times New Roman"/>
          <w:i/>
          <w:iCs/>
          <w:color w:val="000000"/>
          <w:sz w:val="18"/>
          <w:szCs w:val="18"/>
        </w:rPr>
        <w:t>** Należy uzupełnić, jeśli  źródło ogrzewania gospodarstwa domowego, którego członkiem jest osoba wnioskująca o zakup preferencyjny zostało wpisane/zgłoszone do CEEB</w:t>
      </w:r>
    </w:p>
    <w:sectPr>
      <w:type w:val="nextPage"/>
      <w:pgSz w:w="11906" w:h="16838"/>
      <w:pgMar w:left="993" w:right="1417" w:gutter="0" w:header="0" w:top="283" w:footer="0" w:bottom="28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30d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5857d1"/>
    <w:rPr/>
  </w:style>
  <w:style w:type="character" w:styleId="Wyrnienie">
    <w:name w:val="Wyróżnienie"/>
    <w:basedOn w:val="DefaultParagraphFont"/>
    <w:uiPriority w:val="20"/>
    <w:qFormat/>
    <w:rsid w:val="009533c6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9533c6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e683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1e683e"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45435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9533c6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1e683e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f1b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545E2-9989-4AB7-8E2C-56036D13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LibreOffice/7.3.4.2$Windows_x86 LibreOffice_project/728fec16bd5f605073805c3c9e7c4212a0120dc5</Application>
  <AppVersion>15.0000</AppVersion>
  <Pages>2</Pages>
  <Words>488</Words>
  <Characters>3335</Characters>
  <CharactersWithSpaces>4018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2022-11-15T14:30:00Z</dcterms:created>
  <dc:creator>Agnieszka Winiarz</dc:creator>
  <dc:description/>
  <dc:language>pl-PL</dc:language>
  <cp:lastModifiedBy/>
  <dcterms:modified xsi:type="dcterms:W3CDTF">2022-11-17T13:48:04Z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